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8D" w:rsidRPr="004B44ED" w:rsidRDefault="00304255" w:rsidP="00AC0C97">
      <w:pPr>
        <w:jc w:val="center"/>
        <w:rPr>
          <w:b/>
        </w:rPr>
      </w:pPr>
      <w:r w:rsidRPr="00304255">
        <w:rPr>
          <w:b/>
        </w:rPr>
        <w:t>Go fix It</w:t>
      </w:r>
      <w:r w:rsidR="00CE5BF4">
        <w:rPr>
          <w:b/>
        </w:rPr>
        <w:t xml:space="preserve"> – Religion of Islam</w:t>
      </w:r>
    </w:p>
    <w:p w:rsidR="00C7548D" w:rsidRDefault="00C7548D" w:rsidP="00106825">
      <w:pPr>
        <w:jc w:val="both"/>
      </w:pPr>
    </w:p>
    <w:p w:rsidR="00275078" w:rsidRDefault="00C7548D" w:rsidP="00AC0C97">
      <w:pPr>
        <w:jc w:val="both"/>
      </w:pPr>
      <w:r>
        <w:t>In addressing sustainability problems it becomes essential to develop the correct mindset</w:t>
      </w:r>
      <w:r w:rsidR="00923193">
        <w:t xml:space="preserve"> to fix issues and adapt to the changing world</w:t>
      </w:r>
      <w:r>
        <w:t xml:space="preserve">. This mindset consists of developing a need for good change and the motivation to create that change. This mentality exists in the </w:t>
      </w:r>
      <w:r w:rsidR="00DE213C">
        <w:t xml:space="preserve">communities within a </w:t>
      </w:r>
      <w:r>
        <w:t xml:space="preserve">population like </w:t>
      </w:r>
      <w:r w:rsidR="00DE213C">
        <w:t>a government party</w:t>
      </w:r>
      <w:r>
        <w:t>,</w:t>
      </w:r>
      <w:r w:rsidR="00DE213C">
        <w:t xml:space="preserve"> heads of a company or even a nation. However these communities can make their own rules which do not necessarily lead to good and helpful solutions. A society that contains a motivation for action and an inherent helpful theology can be seen in religion or more </w:t>
      </w:r>
      <w:r w:rsidR="00275078">
        <w:t>particularly</w:t>
      </w:r>
      <w:r w:rsidR="00DE213C">
        <w:t xml:space="preserve"> </w:t>
      </w:r>
      <w:r w:rsidR="00923193">
        <w:t xml:space="preserve">in </w:t>
      </w:r>
      <w:r w:rsidR="00DE213C">
        <w:t xml:space="preserve">the religion of Islam. </w:t>
      </w:r>
    </w:p>
    <w:p w:rsidR="00275078" w:rsidRDefault="00275078" w:rsidP="00AC0C97">
      <w:pPr>
        <w:jc w:val="both"/>
      </w:pPr>
    </w:p>
    <w:p w:rsidR="004C5B05" w:rsidRDefault="00275078" w:rsidP="00AC0C97">
      <w:pPr>
        <w:jc w:val="both"/>
      </w:pPr>
      <w:r>
        <w:t>Islam’s interpretation has unfortunately</w:t>
      </w:r>
      <w:r w:rsidR="00DE213C">
        <w:t xml:space="preserve"> </w:t>
      </w:r>
      <w:r>
        <w:t xml:space="preserve">been </w:t>
      </w:r>
      <w:r w:rsidR="00033C77">
        <w:t>mistaken</w:t>
      </w:r>
      <w:r>
        <w:t xml:space="preserve"> by many people as a violent religion but if one studies the roots of this religion will discover a more peaceful and just</w:t>
      </w:r>
      <w:r w:rsidR="00033C77">
        <w:t xml:space="preserve"> religion, contrary to most beliefs</w:t>
      </w:r>
      <w:r>
        <w:t>.</w:t>
      </w:r>
      <w:r w:rsidR="00033C77">
        <w:t xml:space="preserve"> Islam encourages various practices that address the current sustainability issues we have in this world today. Capitalism creates a society that drives the economy of a country through </w:t>
      </w:r>
      <w:r w:rsidR="00923193">
        <w:t xml:space="preserve">the use of </w:t>
      </w:r>
      <w:r w:rsidR="00033C77">
        <w:t xml:space="preserve">private corporations. Islam supports such a type of business as the Prophet Muhammad (PBUH) himself was a merchant in Makkah and Medina. Today </w:t>
      </w:r>
      <w:r w:rsidR="00923193">
        <w:t xml:space="preserve">however </w:t>
      </w:r>
      <w:r w:rsidR="00033C77">
        <w:t>the drive for greater wealth drives to unsustainable effects of overconsumption</w:t>
      </w:r>
      <w:r w:rsidR="00923193">
        <w:t xml:space="preserve"> and destruction of natural resources. Muslims however do not indulge </w:t>
      </w:r>
      <w:r w:rsidR="00BE597B">
        <w:t xml:space="preserve">in </w:t>
      </w:r>
      <w:r w:rsidR="00E1773D">
        <w:t>worldly gain, their</w:t>
      </w:r>
      <w:r w:rsidR="00033C77">
        <w:t xml:space="preserve"> </w:t>
      </w:r>
      <w:r w:rsidR="00E1773D">
        <w:t xml:space="preserve">desire </w:t>
      </w:r>
      <w:r w:rsidR="00033C77">
        <w:t>of th</w:t>
      </w:r>
      <w:r w:rsidR="00E1773D">
        <w:t>e here</w:t>
      </w:r>
      <w:r w:rsidR="00BE597B">
        <w:t>after allows them to remove</w:t>
      </w:r>
      <w:r w:rsidR="00E1773D">
        <w:t xml:space="preserve"> greed </w:t>
      </w:r>
      <w:r w:rsidR="00BE597B">
        <w:t>and be thankful for what they have been provided with</w:t>
      </w:r>
      <w:r w:rsidR="00923193">
        <w:t xml:space="preserve"> from God</w:t>
      </w:r>
      <w:r w:rsidR="00BE597B">
        <w:t xml:space="preserve">. </w:t>
      </w:r>
      <w:r w:rsidR="00444A43">
        <w:t>It is quoted that the Prophet Muhammad “</w:t>
      </w:r>
      <w:r w:rsidR="00444A43" w:rsidRPr="00D44203">
        <w:rPr>
          <w:rFonts w:cs="GentiumBasic"/>
          <w:sz w:val="22"/>
          <w:szCs w:val="22"/>
          <w:lang w:bidi="ar-SA"/>
        </w:rPr>
        <w:t>although the keys to the all the treasures of the world were given to him, he only requested of God food one day to keep him hungry the next day</w:t>
      </w:r>
      <w:r w:rsidR="00444A43">
        <w:rPr>
          <w:rFonts w:cs="GentiumBasic"/>
          <w:sz w:val="22"/>
          <w:szCs w:val="22"/>
          <w:lang w:bidi="ar-SA"/>
        </w:rPr>
        <w:t>”</w:t>
      </w:r>
      <w:r w:rsidR="00575572">
        <w:rPr>
          <w:rFonts w:cs="GentiumBasic"/>
          <w:sz w:val="22"/>
          <w:szCs w:val="22"/>
          <w:lang w:bidi="ar-SA"/>
        </w:rPr>
        <w:t xml:space="preserve"> </w:t>
      </w:r>
      <w:r w:rsidR="00575572" w:rsidRPr="00575572">
        <w:rPr>
          <w:rFonts w:cs="GentiumBasic"/>
          <w:sz w:val="22"/>
          <w:szCs w:val="22"/>
          <w:vertAlign w:val="superscript"/>
          <w:lang w:bidi="ar-SA"/>
        </w:rPr>
        <w:t>[1]</w:t>
      </w:r>
      <w:r w:rsidR="00444A43">
        <w:rPr>
          <w:rFonts w:cs="GentiumBasic"/>
          <w:sz w:val="22"/>
          <w:szCs w:val="22"/>
          <w:lang w:bidi="ar-SA"/>
        </w:rPr>
        <w:t xml:space="preserve">. </w:t>
      </w:r>
      <w:r w:rsidR="00BE597B">
        <w:t xml:space="preserve">This </w:t>
      </w:r>
      <w:r w:rsidR="004B44ED">
        <w:t>removes the issues of overconsumption of the ind</w:t>
      </w:r>
      <w:r w:rsidR="00923193">
        <w:t xml:space="preserve">ividual and makes corporation advertising </w:t>
      </w:r>
      <w:r w:rsidR="004B44ED">
        <w:t>l</w:t>
      </w:r>
      <w:r w:rsidR="004C5B05">
        <w:t>ess effective</w:t>
      </w:r>
      <w:r w:rsidR="004B44ED">
        <w:t xml:space="preserve"> in selling materialistic things. </w:t>
      </w:r>
    </w:p>
    <w:p w:rsidR="004C5B05" w:rsidRDefault="004C5B05" w:rsidP="00AC0C97">
      <w:pPr>
        <w:jc w:val="both"/>
      </w:pPr>
    </w:p>
    <w:p w:rsidR="00EB1AB3" w:rsidRDefault="004225DD" w:rsidP="00AC0C97">
      <w:pPr>
        <w:jc w:val="both"/>
      </w:pPr>
      <w:r>
        <w:t>Islamic practice also encourages</w:t>
      </w:r>
      <w:r w:rsidR="00E4113A">
        <w:t xml:space="preserve"> perfecting oneself while perfecting his or her surroundings.</w:t>
      </w:r>
      <w:r w:rsidR="004C5B05">
        <w:t xml:space="preserve"> These teachings of change are essential in developing sustainable ideas for the future. Industrial practices are a common ground where change is greatly discouraged. Small changes in methods could lead to large </w:t>
      </w:r>
      <w:r w:rsidR="00106825">
        <w:t>amounts of convincing and proofs to establish newer methods.</w:t>
      </w:r>
      <w:r w:rsidR="004C5B05">
        <w:t xml:space="preserve"> </w:t>
      </w:r>
      <w:r w:rsidR="00106825">
        <w:t xml:space="preserve">In Islam, the goal of perfection </w:t>
      </w:r>
      <w:r w:rsidR="004C5B05">
        <w:t>creates the need for constant development which can be attributed to the growth of efficient industrial practices</w:t>
      </w:r>
      <w:r w:rsidR="00106825">
        <w:t>. Land protection is also another area that Islam has encouraged from ancient times. These protected la</w:t>
      </w:r>
      <w:r w:rsidR="00444A43">
        <w:t>nds, called hima or harim, take into account fresh water sources and forbid</w:t>
      </w:r>
      <w:r w:rsidR="00106825">
        <w:t xml:space="preserve"> settling in the area.</w:t>
      </w:r>
      <w:r w:rsidR="00444A43">
        <w:t xml:space="preserve"> In other cases protected forests were sometimes opened to retrieve food and water during droughts. </w:t>
      </w:r>
      <w:r w:rsidR="00106825">
        <w:t>People who take responsibility of rejuvenating land, either by getting water to the land or fertilizing the land, are given ownership of th</w:t>
      </w:r>
      <w:r w:rsidR="00EB1AB3">
        <w:t>e land without cost</w:t>
      </w:r>
      <w:r w:rsidR="00575572">
        <w:t xml:space="preserve"> </w:t>
      </w:r>
      <w:r w:rsidR="00575572" w:rsidRPr="00575572">
        <w:rPr>
          <w:vertAlign w:val="superscript"/>
        </w:rPr>
        <w:t>[2]</w:t>
      </w:r>
      <w:r w:rsidR="00EB1AB3">
        <w:t xml:space="preserve">. </w:t>
      </w:r>
    </w:p>
    <w:p w:rsidR="00EB1AB3" w:rsidRDefault="00EB1AB3" w:rsidP="00AC0C97">
      <w:pPr>
        <w:jc w:val="both"/>
      </w:pPr>
    </w:p>
    <w:p w:rsidR="00304255" w:rsidRDefault="002B7AA2" w:rsidP="00AC0C97">
      <w:pPr>
        <w:jc w:val="both"/>
      </w:pPr>
      <w:r>
        <w:t>Islam also has ways of establishing social justice and monetary equality. This is achieved by the giving of constant charity. Muslims are subjected to pay 2.5% of their income in charity</w:t>
      </w:r>
      <w:r w:rsidR="00C60378">
        <w:t xml:space="preserve"> (Zakat)</w:t>
      </w:r>
      <w:r>
        <w:t xml:space="preserve"> </w:t>
      </w:r>
      <w:r w:rsidR="00C60378">
        <w:t>if the</w:t>
      </w:r>
      <w:r w:rsidR="00444A43">
        <w:t>ir</w:t>
      </w:r>
      <w:r w:rsidR="00C60378">
        <w:t xml:space="preserve"> income meets a certain threshold. </w:t>
      </w:r>
      <w:r w:rsidR="00575572">
        <w:t>This rate can be</w:t>
      </w:r>
      <w:r>
        <w:t xml:space="preserve"> higher for farmers due to their dependence of the land for food. This consta</w:t>
      </w:r>
      <w:r w:rsidR="00C60378">
        <w:t>nt charity diminishes the wealth gap</w:t>
      </w:r>
      <w:r>
        <w:t xml:space="preserve"> as</w:t>
      </w:r>
      <w:r w:rsidR="00C60378">
        <w:t xml:space="preserve"> money is transferred from the rich to the poor. </w:t>
      </w:r>
      <w:r w:rsidR="003F5451">
        <w:t xml:space="preserve">The Muslim charities in the United Kingdom accumulated </w:t>
      </w:r>
      <w:r w:rsidR="003F5451">
        <w:rPr>
          <w:rFonts w:ascii="Times New Roman" w:hAnsi="Times New Roman"/>
          <w:sz w:val="23"/>
          <w:szCs w:val="23"/>
          <w:lang w:bidi="ar-SA"/>
        </w:rPr>
        <w:t>£</w:t>
      </w:r>
      <w:r w:rsidR="003F5451">
        <w:t>214.7 million</w:t>
      </w:r>
      <w:r w:rsidR="00CE5BF4">
        <w:t xml:space="preserve"> in donations and the worldly predictions for Islamic charities range from $250 billion to $1 trillion </w:t>
      </w:r>
      <w:r w:rsidR="00CE5BF4" w:rsidRPr="002A5B8D">
        <w:rPr>
          <w:vertAlign w:val="superscript"/>
        </w:rPr>
        <w:t>[3]</w:t>
      </w:r>
      <w:r w:rsidR="00CE5BF4">
        <w:t>.</w:t>
      </w:r>
      <w:r w:rsidR="003F5451">
        <w:t xml:space="preserve"> </w:t>
      </w:r>
      <w:r w:rsidR="00AC0C97">
        <w:t>In order to maintain these attitudes with care</w:t>
      </w:r>
      <w:r w:rsidR="00575572">
        <w:t>,</w:t>
      </w:r>
      <w:r w:rsidR="00AC0C97">
        <w:t xml:space="preserve"> a sense of spiritual connection is required with the worship of God. </w:t>
      </w:r>
      <w:r w:rsidR="00CE5BF4">
        <w:t>Islam</w:t>
      </w:r>
      <w:r w:rsidR="00AC0C97">
        <w:t xml:space="preserve"> mentions punishments for people who </w:t>
      </w:r>
      <w:r w:rsidR="00AC0C97">
        <w:lastRenderedPageBreak/>
        <w:t>do not keep up with the actions mentioned above which further solidifies these actions</w:t>
      </w:r>
      <w:r w:rsidR="00CE5BF4">
        <w:t xml:space="preserve">. </w:t>
      </w:r>
      <w:r w:rsidR="00575572">
        <w:t xml:space="preserve">Providing penalties to the people for not being sustainable adds an extra drive that other communities like government parties or companies necessarily do not have. </w:t>
      </w:r>
      <w:r w:rsidR="00CE5BF4">
        <w:t xml:space="preserve">Hence religion if practiced properly under the influences of correct theology can have substantial effects in the betterment of sustainable practices. </w:t>
      </w:r>
    </w:p>
    <w:p w:rsidR="00575572" w:rsidRDefault="00575572" w:rsidP="00AC0C97">
      <w:pPr>
        <w:jc w:val="both"/>
      </w:pPr>
    </w:p>
    <w:p w:rsidR="00575572" w:rsidRDefault="00575572" w:rsidP="00AC0C97">
      <w:pPr>
        <w:jc w:val="both"/>
      </w:pPr>
      <w:r>
        <w:t>References</w:t>
      </w:r>
    </w:p>
    <w:p w:rsidR="00575572" w:rsidRDefault="00575572" w:rsidP="00575572">
      <w:pPr>
        <w:rPr>
          <w:rFonts w:ascii="Times New Roman" w:eastAsia="Times New Roman" w:hAnsi="Times New Roman"/>
          <w:lang w:bidi="ar-SA"/>
        </w:rPr>
      </w:pPr>
    </w:p>
    <w:p w:rsidR="00575572" w:rsidRDefault="00575572" w:rsidP="00575572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lang w:bidi="ar-SA"/>
        </w:rPr>
        <w:t xml:space="preserve">[1] </w:t>
      </w:r>
      <w:r w:rsidRPr="00575572">
        <w:rPr>
          <w:rFonts w:ascii="Times New Roman" w:eastAsia="Times New Roman" w:hAnsi="Times New Roman"/>
          <w:lang w:bidi="ar-SA"/>
        </w:rPr>
        <w:t xml:space="preserve">Grine, Fadila, Benaouda Bensaid, Mohd Roslan Mohd Nor, and Tarek Ladjal. “Sustainability in Multi-Religious Societies: An Islamic Perspective.” </w:t>
      </w:r>
      <w:r w:rsidRPr="00575572">
        <w:rPr>
          <w:rFonts w:ascii="Times New Roman" w:eastAsia="Times New Roman" w:hAnsi="Times New Roman"/>
          <w:i/>
          <w:iCs/>
          <w:lang w:bidi="ar-SA"/>
        </w:rPr>
        <w:t>Journal of Beliefs &amp; Values</w:t>
      </w:r>
      <w:r w:rsidRPr="00575572">
        <w:rPr>
          <w:rFonts w:ascii="Times New Roman" w:eastAsia="Times New Roman" w:hAnsi="Times New Roman"/>
          <w:lang w:bidi="ar-SA"/>
        </w:rPr>
        <w:t xml:space="preserve"> 34, no. 1 (2013): 72–86. doi:10.1080/13617672.2013.759363.</w:t>
      </w:r>
    </w:p>
    <w:p w:rsidR="00575572" w:rsidRDefault="00575572" w:rsidP="00575572">
      <w:pPr>
        <w:rPr>
          <w:rFonts w:ascii="Times New Roman" w:eastAsia="Times New Roman" w:hAnsi="Times New Roman"/>
          <w:lang w:bidi="ar-SA"/>
        </w:rPr>
      </w:pPr>
    </w:p>
    <w:p w:rsidR="00575572" w:rsidRPr="00575572" w:rsidRDefault="00575572" w:rsidP="00575572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lang w:bidi="ar-SA"/>
        </w:rPr>
        <w:t xml:space="preserve">[2] </w:t>
      </w:r>
      <w:r w:rsidRPr="00575572">
        <w:rPr>
          <w:rFonts w:ascii="Times New Roman" w:eastAsia="Times New Roman" w:hAnsi="Times New Roman"/>
          <w:lang w:bidi="ar-SA"/>
        </w:rPr>
        <w:t xml:space="preserve">Akman, Kubilay. “Sufism, Spirituality and Sustainability: Rethinking Islamic Mysticism through Contemporary Sociology.” </w:t>
      </w:r>
      <w:r w:rsidRPr="00575572">
        <w:rPr>
          <w:rFonts w:ascii="Times New Roman" w:eastAsia="Times New Roman" w:hAnsi="Times New Roman"/>
          <w:i/>
          <w:iCs/>
          <w:lang w:bidi="ar-SA"/>
        </w:rPr>
        <w:t>Comparative Islamic Studies</w:t>
      </w:r>
      <w:r w:rsidRPr="00575572">
        <w:rPr>
          <w:rFonts w:ascii="Times New Roman" w:eastAsia="Times New Roman" w:hAnsi="Times New Roman"/>
          <w:lang w:bidi="ar-SA"/>
        </w:rPr>
        <w:t xml:space="preserve"> 4, no. 1/2 (June 2008): 1–15. doi:10.1558/cis.v4i1-2.1.</w:t>
      </w:r>
    </w:p>
    <w:p w:rsidR="00575572" w:rsidRDefault="00575572" w:rsidP="00575572">
      <w:pPr>
        <w:rPr>
          <w:rFonts w:ascii="Times New Roman" w:eastAsia="Times New Roman" w:hAnsi="Times New Roman"/>
          <w:lang w:bidi="ar-SA"/>
        </w:rPr>
      </w:pPr>
    </w:p>
    <w:p w:rsidR="002A5B8D" w:rsidRPr="002A5B8D" w:rsidRDefault="002A5B8D" w:rsidP="002A5B8D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lang w:bidi="ar-SA"/>
        </w:rPr>
        <w:t xml:space="preserve">[3] </w:t>
      </w:r>
      <w:r w:rsidRPr="002A5B8D">
        <w:rPr>
          <w:rFonts w:ascii="Times New Roman" w:eastAsia="Times New Roman" w:hAnsi="Times New Roman"/>
          <w:lang w:bidi="ar-SA"/>
        </w:rPr>
        <w:t xml:space="preserve">Alam, Nafis. “Islamic Venture Philanthropy: A Tool for Sustainable Community Development.” </w:t>
      </w:r>
      <w:r w:rsidRPr="002A5B8D">
        <w:rPr>
          <w:rFonts w:ascii="Times New Roman" w:eastAsia="Times New Roman" w:hAnsi="Times New Roman"/>
          <w:i/>
          <w:iCs/>
          <w:lang w:bidi="ar-SA"/>
        </w:rPr>
        <w:t>Social Science Research Network</w:t>
      </w:r>
      <w:r w:rsidRPr="002A5B8D">
        <w:rPr>
          <w:rFonts w:ascii="Times New Roman" w:eastAsia="Times New Roman" w:hAnsi="Times New Roman"/>
          <w:lang w:bidi="ar-SA"/>
        </w:rPr>
        <w:t>, 2010. http://www.researchgate.net/publication/228275991_Islamic_Venture_Philanthropy_A_Tool_for_Sustainable_Community_Development/file/e0b495216c61b3b3a6.pdf.</w:t>
      </w:r>
    </w:p>
    <w:p w:rsidR="00575572" w:rsidRPr="00575572" w:rsidRDefault="00575572" w:rsidP="00575572">
      <w:pPr>
        <w:rPr>
          <w:rFonts w:ascii="Times New Roman" w:eastAsia="Times New Roman" w:hAnsi="Times New Roman"/>
          <w:lang w:bidi="ar-SA"/>
        </w:rPr>
      </w:pPr>
    </w:p>
    <w:p w:rsidR="00575572" w:rsidRPr="00304255" w:rsidRDefault="00575572" w:rsidP="00AC0C97">
      <w:pPr>
        <w:jc w:val="both"/>
      </w:pPr>
    </w:p>
    <w:sectPr w:rsidR="00575572" w:rsidRPr="00304255" w:rsidSect="00D8498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91F" w:rsidRDefault="008C691F" w:rsidP="00AC0C97">
      <w:r>
        <w:separator/>
      </w:r>
    </w:p>
  </w:endnote>
  <w:endnote w:type="continuationSeparator" w:id="1">
    <w:p w:rsidR="008C691F" w:rsidRDefault="008C691F" w:rsidP="00AC0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ntiumBas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91F" w:rsidRDefault="008C691F" w:rsidP="00AC0C97">
      <w:r>
        <w:separator/>
      </w:r>
    </w:p>
  </w:footnote>
  <w:footnote w:type="continuationSeparator" w:id="1">
    <w:p w:rsidR="008C691F" w:rsidRDefault="008C691F" w:rsidP="00AC0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B8D" w:rsidRDefault="002A5B8D">
    <w:pPr>
      <w:pStyle w:val="Header"/>
    </w:pPr>
    <w:r>
      <w:t>Wahaz Nasim</w:t>
    </w:r>
    <w:r>
      <w:tab/>
    </w:r>
    <w:r>
      <w:tab/>
      <w:t>Date 5/1/2014</w:t>
    </w:r>
  </w:p>
  <w:p w:rsidR="002A5B8D" w:rsidRDefault="002A5B8D">
    <w:pPr>
      <w:pStyle w:val="Header"/>
    </w:pPr>
    <w:r>
      <w:t>Sustainability Problems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74A1F"/>
    <w:multiLevelType w:val="hybridMultilevel"/>
    <w:tmpl w:val="8522CEE6"/>
    <w:lvl w:ilvl="0" w:tplc="0B7273F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255"/>
    <w:rsid w:val="00033C77"/>
    <w:rsid w:val="00106825"/>
    <w:rsid w:val="00275078"/>
    <w:rsid w:val="002A5B8D"/>
    <w:rsid w:val="002B7AA2"/>
    <w:rsid w:val="00304255"/>
    <w:rsid w:val="00346919"/>
    <w:rsid w:val="003F5451"/>
    <w:rsid w:val="004225DD"/>
    <w:rsid w:val="00444A43"/>
    <w:rsid w:val="004B44ED"/>
    <w:rsid w:val="004C5B05"/>
    <w:rsid w:val="00575572"/>
    <w:rsid w:val="00601929"/>
    <w:rsid w:val="00652B75"/>
    <w:rsid w:val="008C691F"/>
    <w:rsid w:val="00917DF6"/>
    <w:rsid w:val="00923193"/>
    <w:rsid w:val="009609FD"/>
    <w:rsid w:val="0096484E"/>
    <w:rsid w:val="00AC0C97"/>
    <w:rsid w:val="00B0685C"/>
    <w:rsid w:val="00B53FA4"/>
    <w:rsid w:val="00BE597B"/>
    <w:rsid w:val="00C60378"/>
    <w:rsid w:val="00C7548D"/>
    <w:rsid w:val="00CE5BF4"/>
    <w:rsid w:val="00D84980"/>
    <w:rsid w:val="00DE213C"/>
    <w:rsid w:val="00E1773D"/>
    <w:rsid w:val="00E4113A"/>
    <w:rsid w:val="00EB1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92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192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192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92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9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9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192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192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192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192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192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192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92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0192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192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192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192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192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192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0192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0192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192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0192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01929"/>
    <w:rPr>
      <w:b/>
      <w:bCs/>
    </w:rPr>
  </w:style>
  <w:style w:type="character" w:styleId="Emphasis">
    <w:name w:val="Emphasis"/>
    <w:basedOn w:val="DefaultParagraphFont"/>
    <w:uiPriority w:val="20"/>
    <w:qFormat/>
    <w:rsid w:val="0060192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01929"/>
    <w:rPr>
      <w:szCs w:val="32"/>
    </w:rPr>
  </w:style>
  <w:style w:type="paragraph" w:styleId="ListParagraph">
    <w:name w:val="List Paragraph"/>
    <w:basedOn w:val="Normal"/>
    <w:uiPriority w:val="34"/>
    <w:qFormat/>
    <w:rsid w:val="0060192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0192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019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192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1929"/>
    <w:rPr>
      <w:b/>
      <w:i/>
      <w:sz w:val="24"/>
    </w:rPr>
  </w:style>
  <w:style w:type="character" w:styleId="SubtleEmphasis">
    <w:name w:val="Subtle Emphasis"/>
    <w:uiPriority w:val="19"/>
    <w:qFormat/>
    <w:rsid w:val="0060192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0192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0192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0192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0192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1929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C0C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0C9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C0C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0C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5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Wahaz</dc:creator>
  <cp:lastModifiedBy>Wahaz</cp:lastModifiedBy>
  <cp:revision>4</cp:revision>
  <dcterms:created xsi:type="dcterms:W3CDTF">2014-04-29T16:16:00Z</dcterms:created>
  <dcterms:modified xsi:type="dcterms:W3CDTF">2014-04-30T00:41:00Z</dcterms:modified>
</cp:coreProperties>
</file>